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2" w:rsidRPr="003C59D2" w:rsidRDefault="003C59D2" w:rsidP="003C5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2">
        <w:rPr>
          <w:rFonts w:ascii="Times New Roman" w:hAnsi="Times New Roman" w:cs="Times New Roman"/>
          <w:b/>
          <w:sz w:val="28"/>
          <w:szCs w:val="28"/>
        </w:rPr>
        <w:t xml:space="preserve">Результаты интеллектуально-литературного тура </w:t>
      </w:r>
    </w:p>
    <w:p w:rsidR="00415FB1" w:rsidRPr="003C59D2" w:rsidRDefault="003C59D2" w:rsidP="003C5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2">
        <w:rPr>
          <w:rFonts w:ascii="Times New Roman" w:hAnsi="Times New Roman" w:cs="Times New Roman"/>
          <w:b/>
          <w:sz w:val="28"/>
          <w:szCs w:val="28"/>
        </w:rPr>
        <w:t>«Путешествие в страну сказов П.П. Бажова»</w:t>
      </w:r>
    </w:p>
    <w:p w:rsidR="003C59D2" w:rsidRDefault="003C59D2" w:rsidP="003C5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9D2" w:rsidRDefault="003C59D2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2019 года в Доме детского творчества Тагилстроевского района состоялся интеллектуально-литературный тур </w:t>
      </w:r>
      <w:r w:rsidRPr="003C59D2">
        <w:rPr>
          <w:rFonts w:ascii="Times New Roman" w:hAnsi="Times New Roman" w:cs="Times New Roman"/>
          <w:sz w:val="28"/>
          <w:szCs w:val="28"/>
        </w:rPr>
        <w:t>«Путешествие в страну сказов П.П. Бажова»</w:t>
      </w:r>
      <w:r>
        <w:rPr>
          <w:rFonts w:ascii="Times New Roman" w:hAnsi="Times New Roman" w:cs="Times New Roman"/>
          <w:sz w:val="28"/>
          <w:szCs w:val="28"/>
        </w:rPr>
        <w:t>. Интеллектуальное соревнование проходило в виде игры и включало в себя несколько этапов: разминка, три тура</w:t>
      </w:r>
      <w:r w:rsidRPr="003C59D2">
        <w:rPr>
          <w:rFonts w:ascii="Times New Roman" w:hAnsi="Times New Roman" w:cs="Times New Roman"/>
          <w:sz w:val="28"/>
          <w:szCs w:val="28"/>
        </w:rPr>
        <w:t xml:space="preserve"> тестовых вопросов «Биография П.П. Бажова», «Литературная гордость Урала»</w:t>
      </w:r>
      <w:r>
        <w:rPr>
          <w:rFonts w:ascii="Times New Roman" w:hAnsi="Times New Roman" w:cs="Times New Roman"/>
          <w:sz w:val="28"/>
          <w:szCs w:val="28"/>
        </w:rPr>
        <w:t>, «Устами уральского народа», и письменные задания</w:t>
      </w:r>
      <w:r w:rsidRPr="003C59D2">
        <w:rPr>
          <w:rFonts w:ascii="Times New Roman" w:hAnsi="Times New Roman" w:cs="Times New Roman"/>
          <w:sz w:val="28"/>
          <w:szCs w:val="28"/>
        </w:rPr>
        <w:t>.</w:t>
      </w:r>
    </w:p>
    <w:p w:rsidR="003C59D2" w:rsidRDefault="003C59D2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приняли участие команды из 21 ОУ Тагилстроевского района, всего на конкурсе было </w:t>
      </w:r>
      <w:r w:rsidR="00DB6BC9">
        <w:rPr>
          <w:rFonts w:ascii="Times New Roman" w:hAnsi="Times New Roman" w:cs="Times New Roman"/>
          <w:sz w:val="28"/>
          <w:szCs w:val="28"/>
        </w:rPr>
        <w:t xml:space="preserve">106 участников – победителей школьного этапа. </w:t>
      </w:r>
      <w:r w:rsidR="00597548">
        <w:rPr>
          <w:rFonts w:ascii="Times New Roman" w:hAnsi="Times New Roman" w:cs="Times New Roman"/>
          <w:sz w:val="28"/>
          <w:szCs w:val="28"/>
        </w:rPr>
        <w:t xml:space="preserve">Вместе с ребятами соревновалась сборная команда педагогов «Знатоки». В нее вошли педагоги из 6 ОУ: Попова Надежда Владимировна (педагог-организатор ОУ№3), </w:t>
      </w:r>
      <w:proofErr w:type="spellStart"/>
      <w:r w:rsidR="00597548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="00597548">
        <w:rPr>
          <w:rFonts w:ascii="Times New Roman" w:hAnsi="Times New Roman" w:cs="Times New Roman"/>
          <w:sz w:val="28"/>
          <w:szCs w:val="28"/>
        </w:rPr>
        <w:t xml:space="preserve"> Марина Юрьевна (педагог-библиотекарь ЦО№1), Борисова Алевтина Владимировна (педагог дополнительного образования Политехнической гимназии), Ермакова Александра Андреевна (учитель истории ОУ № 66), Логинова Татьяна Алексеевна (учитель истории ОУ № 5) и </w:t>
      </w:r>
      <w:proofErr w:type="spellStart"/>
      <w:r w:rsidR="00597548">
        <w:rPr>
          <w:rFonts w:ascii="Times New Roman" w:hAnsi="Times New Roman" w:cs="Times New Roman"/>
          <w:sz w:val="28"/>
          <w:szCs w:val="28"/>
        </w:rPr>
        <w:t>Жгулева</w:t>
      </w:r>
      <w:proofErr w:type="spellEnd"/>
      <w:r w:rsidR="00597548">
        <w:rPr>
          <w:rFonts w:ascii="Times New Roman" w:hAnsi="Times New Roman" w:cs="Times New Roman"/>
          <w:sz w:val="28"/>
          <w:szCs w:val="28"/>
        </w:rPr>
        <w:t xml:space="preserve"> Елена Леонидовна (заместитель директора по ВР ОУ № 56)</w:t>
      </w:r>
      <w:r w:rsidR="00010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замечательно справлялись с заданиями игры, многие ребята показали отличные знания, поэтому в нашей игре получилось много призовых мест.</w:t>
      </w:r>
    </w:p>
    <w:p w:rsid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C53" w:rsidRP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10C53">
        <w:rPr>
          <w:rFonts w:ascii="Times New Roman" w:hAnsi="Times New Roman" w:cs="Times New Roman"/>
          <w:b/>
          <w:sz w:val="32"/>
          <w:szCs w:val="28"/>
        </w:rPr>
        <w:t>Итоги</w:t>
      </w:r>
    </w:p>
    <w:p w:rsidR="00010C53" w:rsidRP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заработала команда «Знатоки». </w:t>
      </w:r>
    </w:p>
    <w:p w:rsidR="00010C53" w:rsidRP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C53">
        <w:rPr>
          <w:rFonts w:ascii="Times New Roman" w:hAnsi="Times New Roman" w:cs="Times New Roman"/>
          <w:sz w:val="28"/>
          <w:szCs w:val="28"/>
          <w:u w:val="single"/>
        </w:rPr>
        <w:t>Уважаемые педагоги, спасибо вам за участие! Вы блестяще играли.</w:t>
      </w:r>
    </w:p>
    <w:p w:rsid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C53" w:rsidRP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C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заняли команды ОУ: Политехническая гимназия, № 6, № 58 и ЦО№1</w:t>
      </w:r>
    </w:p>
    <w:p w:rsidR="00010C53" w:rsidRP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B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6B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заняли команды ОУ № 3, 5, 24, 69, 81 и 80</w:t>
      </w:r>
    </w:p>
    <w:p w:rsidR="00010C53" w:rsidRDefault="00010C53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B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6B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заняли команды ОУ № 45, 65, 75/42, </w:t>
      </w:r>
      <w:r w:rsidR="00FF6BE1">
        <w:rPr>
          <w:rFonts w:ascii="Times New Roman" w:hAnsi="Times New Roman" w:cs="Times New Roman"/>
          <w:sz w:val="28"/>
          <w:szCs w:val="28"/>
        </w:rPr>
        <w:t>40 и 66</w:t>
      </w:r>
    </w:p>
    <w:p w:rsidR="00FF6BE1" w:rsidRDefault="00FF6BE1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BE1" w:rsidRPr="00010C53" w:rsidRDefault="00FF6BE1" w:rsidP="003C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участие!</w:t>
      </w:r>
      <w:bookmarkStart w:id="0" w:name="_GoBack"/>
      <w:bookmarkEnd w:id="0"/>
    </w:p>
    <w:sectPr w:rsidR="00FF6BE1" w:rsidRPr="0001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9B"/>
    <w:rsid w:val="00010C53"/>
    <w:rsid w:val="003C59D2"/>
    <w:rsid w:val="00415FB1"/>
    <w:rsid w:val="00597548"/>
    <w:rsid w:val="00C6569B"/>
    <w:rsid w:val="00DB6BC9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2019-11-13T05:51:00Z</dcterms:created>
  <dcterms:modified xsi:type="dcterms:W3CDTF">2019-11-13T08:34:00Z</dcterms:modified>
</cp:coreProperties>
</file>